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E46CF" w14:textId="77777777" w:rsidR="00A44118" w:rsidRDefault="00AE08B8">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12EF4EE3" w:rsidR="00A44118" w:rsidRDefault="00AE08B8">
      <w:pPr>
        <w:jc w:val="right"/>
        <w:rPr>
          <w:rFonts w:ascii="Arial" w:hAnsi="Arial" w:cs="Arial"/>
          <w:sz w:val="22"/>
          <w:shd w:val="clear" w:color="auto" w:fill="FFFFFF"/>
        </w:rPr>
      </w:pPr>
      <w:r>
        <w:rPr>
          <w:rFonts w:ascii="宋体" w:hAnsi="宋体" w:hint="eastAsia"/>
          <w:bCs/>
          <w:sz w:val="24"/>
          <w:u w:val="single"/>
        </w:rPr>
        <w:t>桂玉交路</w:t>
      </w:r>
      <w:r>
        <w:rPr>
          <w:rFonts w:ascii="宋体" w:hAnsi="宋体" w:hint="eastAsia"/>
          <w:bCs/>
          <w:sz w:val="24"/>
        </w:rPr>
        <w:t>罚〔2026〕</w:t>
      </w:r>
      <w:r w:rsidR="00AD5700">
        <w:rPr>
          <w:rFonts w:ascii="Arial" w:hAnsi="Arial" w:cs="Arial"/>
          <w:sz w:val="22"/>
          <w:u w:val="single"/>
          <w:shd w:val="clear" w:color="auto" w:fill="FFFFFF"/>
        </w:rPr>
        <w:t>224</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A44118" w14:paraId="4A927F2B" w14:textId="77777777">
        <w:trPr>
          <w:trHeight w:hRule="exact" w:val="610"/>
        </w:trPr>
        <w:tc>
          <w:tcPr>
            <w:tcW w:w="567" w:type="dxa"/>
            <w:vMerge w:val="restart"/>
            <w:vAlign w:val="center"/>
          </w:tcPr>
          <w:p w14:paraId="0FF5F89F"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姓 　 名</w:t>
            </w:r>
          </w:p>
        </w:tc>
        <w:tc>
          <w:tcPr>
            <w:tcW w:w="2504" w:type="dxa"/>
            <w:gridSpan w:val="2"/>
            <w:vAlign w:val="center"/>
          </w:tcPr>
          <w:p w14:paraId="33C1C04F" w14:textId="7F3F8571" w:rsidR="00A44118" w:rsidRDefault="008F781F">
            <w:pPr>
              <w:snapToGrid w:val="0"/>
              <w:spacing w:line="220" w:lineRule="atLeast"/>
              <w:ind w:firstLineChars="500" w:firstLine="1100"/>
              <w:jc w:val="left"/>
              <w:rPr>
                <w:rFonts w:ascii="宋体" w:eastAsia="宋体" w:hAnsi="宋体" w:cs="宋体"/>
                <w:sz w:val="24"/>
                <w:szCs w:val="24"/>
              </w:rPr>
            </w:pPr>
            <w:r>
              <w:rPr>
                <w:rFonts w:ascii="Arial" w:hAnsi="Arial" w:cs="Arial"/>
                <w:sz w:val="22"/>
                <w:shd w:val="clear" w:color="auto" w:fill="FFFFFF"/>
              </w:rPr>
              <w:t>梁广</w:t>
            </w:r>
          </w:p>
        </w:tc>
        <w:tc>
          <w:tcPr>
            <w:tcW w:w="1559" w:type="dxa"/>
            <w:vAlign w:val="center"/>
          </w:tcPr>
          <w:p w14:paraId="683222C4"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31B010AD" w:rsidR="00A44118" w:rsidRDefault="008F781F" w:rsidP="00063185">
            <w:pPr>
              <w:snapToGrid w:val="0"/>
              <w:spacing w:line="220" w:lineRule="atLeast"/>
              <w:rPr>
                <w:rFonts w:ascii="宋体" w:eastAsia="宋体" w:hAnsi="宋体" w:cs="宋体"/>
                <w:sz w:val="24"/>
                <w:szCs w:val="24"/>
              </w:rPr>
            </w:pPr>
            <w:r>
              <w:rPr>
                <w:rFonts w:ascii="Arial" w:hAnsi="Arial" w:cs="Arial"/>
                <w:sz w:val="22"/>
                <w:shd w:val="clear" w:color="auto" w:fill="FFFFFF"/>
              </w:rPr>
              <w:t>4509</w:t>
            </w:r>
            <w:r w:rsidR="00063185">
              <w:rPr>
                <w:rFonts w:ascii="Arial" w:hAnsi="Arial" w:cs="Arial"/>
                <w:sz w:val="22"/>
                <w:shd w:val="clear" w:color="auto" w:fill="FFFFFF"/>
              </w:rPr>
              <w:t>**********</w:t>
            </w:r>
            <w:r>
              <w:rPr>
                <w:rFonts w:ascii="Arial" w:hAnsi="Arial" w:cs="Arial"/>
                <w:sz w:val="22"/>
                <w:shd w:val="clear" w:color="auto" w:fill="FFFFFF"/>
              </w:rPr>
              <w:t>153X</w:t>
            </w:r>
          </w:p>
        </w:tc>
      </w:tr>
      <w:tr w:rsidR="00A44118" w14:paraId="7C95603F" w14:textId="77777777">
        <w:trPr>
          <w:trHeight w:hRule="exact" w:val="625"/>
        </w:trPr>
        <w:tc>
          <w:tcPr>
            <w:tcW w:w="567" w:type="dxa"/>
            <w:vMerge/>
            <w:vAlign w:val="center"/>
          </w:tcPr>
          <w:p w14:paraId="72D532F0"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A44118" w:rsidRDefault="00A44118">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住    址</w:t>
            </w:r>
          </w:p>
        </w:tc>
        <w:tc>
          <w:tcPr>
            <w:tcW w:w="2504" w:type="dxa"/>
            <w:gridSpan w:val="2"/>
            <w:vAlign w:val="center"/>
          </w:tcPr>
          <w:p w14:paraId="61193E47" w14:textId="777B61FA" w:rsidR="00A44118" w:rsidRDefault="008F781F" w:rsidP="00063185">
            <w:pPr>
              <w:snapToGrid w:val="0"/>
              <w:spacing w:line="220" w:lineRule="atLeast"/>
              <w:jc w:val="center"/>
              <w:rPr>
                <w:rFonts w:ascii="宋体" w:eastAsia="宋体" w:hAnsi="宋体" w:cs="宋体"/>
                <w:sz w:val="24"/>
                <w:szCs w:val="24"/>
              </w:rPr>
            </w:pPr>
            <w:r>
              <w:rPr>
                <w:rFonts w:ascii="Arial" w:hAnsi="Arial" w:cs="Arial"/>
                <w:sz w:val="22"/>
                <w:shd w:val="clear" w:color="auto" w:fill="FFFFFF"/>
              </w:rPr>
              <w:t>广西玉林市</w:t>
            </w:r>
            <w:r w:rsidR="00063185">
              <w:rPr>
                <w:rFonts w:ascii="Arial" w:hAnsi="Arial" w:cs="Arial" w:hint="eastAsia"/>
                <w:sz w:val="22"/>
                <w:shd w:val="clear" w:color="auto" w:fill="FFFFFF"/>
              </w:rPr>
              <w:t>*</w:t>
            </w:r>
            <w:r w:rsidR="00063185">
              <w:rPr>
                <w:rFonts w:ascii="Arial" w:hAnsi="Arial" w:cs="Arial"/>
                <w:sz w:val="22"/>
                <w:shd w:val="clear" w:color="auto" w:fill="FFFFFF"/>
              </w:rPr>
              <w:t>****</w:t>
            </w:r>
            <w:bookmarkStart w:id="0" w:name="_GoBack"/>
            <w:bookmarkEnd w:id="0"/>
          </w:p>
        </w:tc>
        <w:tc>
          <w:tcPr>
            <w:tcW w:w="1559" w:type="dxa"/>
            <w:vAlign w:val="center"/>
          </w:tcPr>
          <w:p w14:paraId="384A6507" w14:textId="77777777" w:rsidR="00A44118" w:rsidRDefault="00AE08B8">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1F73FE83" w:rsidR="00A44118" w:rsidRDefault="008F781F" w:rsidP="00063185">
            <w:pPr>
              <w:snapToGrid w:val="0"/>
              <w:spacing w:line="220" w:lineRule="atLeast"/>
              <w:jc w:val="center"/>
              <w:rPr>
                <w:rFonts w:ascii="宋体" w:eastAsia="宋体" w:hAnsi="宋体" w:cs="宋体"/>
                <w:sz w:val="24"/>
                <w:szCs w:val="24"/>
              </w:rPr>
            </w:pPr>
            <w:r>
              <w:rPr>
                <w:rFonts w:ascii="Arial" w:hAnsi="Arial" w:cs="Arial"/>
                <w:sz w:val="22"/>
                <w:shd w:val="clear" w:color="auto" w:fill="FFFFFF"/>
              </w:rPr>
              <w:t>152</w:t>
            </w:r>
            <w:r w:rsidR="00063185">
              <w:rPr>
                <w:rFonts w:ascii="Arial" w:hAnsi="Arial" w:cs="Arial"/>
                <w:sz w:val="22"/>
                <w:shd w:val="clear" w:color="auto" w:fill="FFFFFF"/>
              </w:rPr>
              <w:t>****</w:t>
            </w:r>
            <w:r>
              <w:rPr>
                <w:rFonts w:ascii="Arial" w:hAnsi="Arial" w:cs="Arial"/>
                <w:sz w:val="22"/>
                <w:shd w:val="clear" w:color="auto" w:fill="FFFFFF"/>
              </w:rPr>
              <w:t>8891</w:t>
            </w:r>
          </w:p>
        </w:tc>
      </w:tr>
      <w:tr w:rsidR="00A44118" w14:paraId="1B53C63A" w14:textId="77777777">
        <w:trPr>
          <w:trHeight w:hRule="exact" w:val="478"/>
        </w:trPr>
        <w:tc>
          <w:tcPr>
            <w:tcW w:w="567" w:type="dxa"/>
            <w:vMerge/>
            <w:vAlign w:val="center"/>
          </w:tcPr>
          <w:p w14:paraId="090F73C2" w14:textId="77777777" w:rsidR="00A44118" w:rsidRDefault="00A44118">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名 　 称</w:t>
            </w:r>
          </w:p>
        </w:tc>
        <w:tc>
          <w:tcPr>
            <w:tcW w:w="5764" w:type="dxa"/>
            <w:gridSpan w:val="4"/>
            <w:vAlign w:val="center"/>
          </w:tcPr>
          <w:p w14:paraId="617C5622"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46ACD43" w14:textId="77777777">
        <w:trPr>
          <w:trHeight w:hRule="exact" w:val="452"/>
        </w:trPr>
        <w:tc>
          <w:tcPr>
            <w:tcW w:w="567" w:type="dxa"/>
            <w:vMerge/>
            <w:vAlign w:val="center"/>
          </w:tcPr>
          <w:p w14:paraId="3AB3C99F"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A44118" w:rsidRDefault="00A44118">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A44118" w:rsidRDefault="00AE08B8">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    址</w:t>
            </w:r>
          </w:p>
        </w:tc>
        <w:tc>
          <w:tcPr>
            <w:tcW w:w="5764" w:type="dxa"/>
            <w:gridSpan w:val="4"/>
            <w:vAlign w:val="center"/>
          </w:tcPr>
          <w:p w14:paraId="3B34567A"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D92E396" w14:textId="77777777">
        <w:trPr>
          <w:trHeight w:hRule="exact" w:val="532"/>
        </w:trPr>
        <w:tc>
          <w:tcPr>
            <w:tcW w:w="567" w:type="dxa"/>
            <w:vMerge/>
            <w:vAlign w:val="center"/>
          </w:tcPr>
          <w:p w14:paraId="7A54263E"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A44118" w:rsidRDefault="00A44118">
            <w:pPr>
              <w:snapToGrid w:val="0"/>
              <w:spacing w:line="220" w:lineRule="atLeast"/>
              <w:rPr>
                <w:rFonts w:ascii="宋体" w:eastAsia="宋体" w:hAnsi="宋体" w:cs="宋体"/>
                <w:sz w:val="24"/>
                <w:szCs w:val="24"/>
              </w:rPr>
            </w:pPr>
          </w:p>
        </w:tc>
        <w:tc>
          <w:tcPr>
            <w:tcW w:w="1597" w:type="dxa"/>
            <w:vAlign w:val="center"/>
          </w:tcPr>
          <w:p w14:paraId="217B62EC"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联系电话</w:t>
            </w:r>
          </w:p>
        </w:tc>
        <w:tc>
          <w:tcPr>
            <w:tcW w:w="2504" w:type="dxa"/>
            <w:gridSpan w:val="2"/>
            <w:vAlign w:val="center"/>
          </w:tcPr>
          <w:p w14:paraId="529B802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A44118" w:rsidRDefault="00AE08B8">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法定代表人</w:t>
            </w:r>
          </w:p>
        </w:tc>
        <w:tc>
          <w:tcPr>
            <w:tcW w:w="1701" w:type="dxa"/>
            <w:vAlign w:val="center"/>
          </w:tcPr>
          <w:p w14:paraId="6DFA7165"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268BCB38" w14:textId="77777777">
        <w:trPr>
          <w:trHeight w:hRule="exact" w:val="514"/>
        </w:trPr>
        <w:tc>
          <w:tcPr>
            <w:tcW w:w="567" w:type="dxa"/>
            <w:vMerge/>
            <w:vAlign w:val="center"/>
          </w:tcPr>
          <w:p w14:paraId="5D393878"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A44118" w:rsidRDefault="00A44118">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7EE04CCA" w14:textId="77777777" w:rsidR="008F781F" w:rsidRDefault="008F781F" w:rsidP="008F781F">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8F781F">
        <w:rPr>
          <w:rFonts w:ascii="宋体" w:eastAsia="宋体" w:hAnsi="宋体" w:cs="宋体" w:hint="eastAsia"/>
          <w:kern w:val="0"/>
          <w:sz w:val="17"/>
          <w:szCs w:val="17"/>
          <w:shd w:val="clear" w:color="auto" w:fill="FFFFFF"/>
          <w:lang w:bidi="ar"/>
        </w:rPr>
        <w:t>一、违法事实。</w:t>
      </w:r>
      <w:r w:rsidRPr="008F781F">
        <w:rPr>
          <w:rFonts w:ascii="sans-serif" w:eastAsia="sans-serif" w:hAnsi="sans-serif" w:cs="sans-serif" w:hint="eastAsia"/>
          <w:kern w:val="0"/>
          <w:sz w:val="17"/>
          <w:szCs w:val="17"/>
          <w:shd w:val="clear" w:color="auto" w:fill="FFFFFF"/>
          <w:lang w:bidi="ar"/>
        </w:rPr>
        <w:t xml:space="preserve">  2026</w:t>
      </w:r>
      <w:r w:rsidRPr="008F781F">
        <w:rPr>
          <w:rFonts w:ascii="微软雅黑" w:eastAsia="微软雅黑" w:hAnsi="微软雅黑" w:cs="微软雅黑" w:hint="eastAsia"/>
          <w:kern w:val="0"/>
          <w:sz w:val="17"/>
          <w:szCs w:val="17"/>
          <w:shd w:val="clear" w:color="auto" w:fill="FFFFFF"/>
          <w:lang w:bidi="ar"/>
        </w:rPr>
        <w:t>年</w:t>
      </w:r>
      <w:r w:rsidRPr="008F781F">
        <w:rPr>
          <w:rFonts w:ascii="sans-serif" w:eastAsia="sans-serif" w:hAnsi="sans-serif" w:cs="sans-serif" w:hint="eastAsia"/>
          <w:kern w:val="0"/>
          <w:sz w:val="17"/>
          <w:szCs w:val="17"/>
          <w:shd w:val="clear" w:color="auto" w:fill="FFFFFF"/>
          <w:lang w:bidi="ar"/>
        </w:rPr>
        <w:t xml:space="preserve"> 04</w:t>
      </w:r>
      <w:r w:rsidRPr="008F781F">
        <w:rPr>
          <w:rFonts w:ascii="微软雅黑" w:eastAsia="微软雅黑" w:hAnsi="微软雅黑" w:cs="微软雅黑" w:hint="eastAsia"/>
          <w:kern w:val="0"/>
          <w:sz w:val="17"/>
          <w:szCs w:val="17"/>
          <w:shd w:val="clear" w:color="auto" w:fill="FFFFFF"/>
          <w:lang w:bidi="ar"/>
        </w:rPr>
        <w:t>月</w:t>
      </w:r>
      <w:r w:rsidRPr="008F781F">
        <w:rPr>
          <w:rFonts w:ascii="sans-serif" w:eastAsia="sans-serif" w:hAnsi="sans-serif" w:cs="sans-serif" w:hint="eastAsia"/>
          <w:kern w:val="0"/>
          <w:sz w:val="17"/>
          <w:szCs w:val="17"/>
          <w:shd w:val="clear" w:color="auto" w:fill="FFFFFF"/>
          <w:lang w:bidi="ar"/>
        </w:rPr>
        <w:t xml:space="preserve"> 03</w:t>
      </w:r>
      <w:r w:rsidRPr="008F781F">
        <w:rPr>
          <w:rFonts w:ascii="微软雅黑" w:eastAsia="微软雅黑" w:hAnsi="微软雅黑" w:cs="微软雅黑" w:hint="eastAsia"/>
          <w:kern w:val="0"/>
          <w:sz w:val="17"/>
          <w:szCs w:val="17"/>
          <w:shd w:val="clear" w:color="auto" w:fill="FFFFFF"/>
          <w:lang w:bidi="ar"/>
        </w:rPr>
        <w:t>日</w:t>
      </w:r>
      <w:r w:rsidRPr="008F781F">
        <w:rPr>
          <w:rFonts w:ascii="sans-serif" w:eastAsia="sans-serif" w:hAnsi="sans-serif" w:cs="sans-serif" w:hint="eastAsia"/>
          <w:kern w:val="0"/>
          <w:sz w:val="17"/>
          <w:szCs w:val="17"/>
          <w:shd w:val="clear" w:color="auto" w:fill="FFFFFF"/>
          <w:lang w:bidi="ar"/>
        </w:rPr>
        <w:t xml:space="preserve"> 10</w:t>
      </w:r>
      <w:r w:rsidRPr="008F781F">
        <w:rPr>
          <w:rFonts w:ascii="微软雅黑" w:eastAsia="微软雅黑" w:hAnsi="微软雅黑" w:cs="微软雅黑" w:hint="eastAsia"/>
          <w:kern w:val="0"/>
          <w:sz w:val="17"/>
          <w:szCs w:val="17"/>
          <w:shd w:val="clear" w:color="auto" w:fill="FFFFFF"/>
          <w:lang w:bidi="ar"/>
        </w:rPr>
        <w:t>时</w:t>
      </w:r>
      <w:r w:rsidRPr="008F781F">
        <w:rPr>
          <w:rFonts w:ascii="sans-serif" w:eastAsia="sans-serif" w:hAnsi="sans-serif" w:cs="sans-serif" w:hint="eastAsia"/>
          <w:kern w:val="0"/>
          <w:sz w:val="17"/>
          <w:szCs w:val="17"/>
          <w:shd w:val="clear" w:color="auto" w:fill="FFFFFF"/>
          <w:lang w:bidi="ar"/>
        </w:rPr>
        <w:t xml:space="preserve"> 30</w:t>
      </w:r>
      <w:r w:rsidRPr="008F781F">
        <w:rPr>
          <w:rFonts w:ascii="微软雅黑" w:eastAsia="微软雅黑" w:hAnsi="微软雅黑" w:cs="微软雅黑" w:hint="eastAsia"/>
          <w:kern w:val="0"/>
          <w:sz w:val="17"/>
          <w:szCs w:val="17"/>
          <w:shd w:val="clear" w:color="auto" w:fill="FFFFFF"/>
          <w:lang w:bidi="ar"/>
        </w:rPr>
        <w:t>分，玉林市交通运输局执法人员宁秀裕</w:t>
      </w:r>
      <w:r w:rsidRPr="008F781F">
        <w:rPr>
          <w:rFonts w:ascii="sans-serif" w:eastAsia="sans-serif" w:hAnsi="sans-serif" w:cs="sans-serif" w:hint="eastAsia"/>
          <w:kern w:val="0"/>
          <w:sz w:val="17"/>
          <w:szCs w:val="17"/>
          <w:shd w:val="clear" w:color="auto" w:fill="FFFFFF"/>
          <w:lang w:bidi="ar"/>
        </w:rPr>
        <w:t>,</w:t>
      </w:r>
      <w:r w:rsidRPr="008F781F">
        <w:rPr>
          <w:rFonts w:ascii="微软雅黑" w:eastAsia="微软雅黑" w:hAnsi="微软雅黑" w:cs="微软雅黑" w:hint="eastAsia"/>
          <w:kern w:val="0"/>
          <w:sz w:val="17"/>
          <w:szCs w:val="17"/>
          <w:shd w:val="clear" w:color="auto" w:fill="FFFFFF"/>
          <w:lang w:bidi="ar"/>
        </w:rPr>
        <w:t>牟静（执法证号分别为</w:t>
      </w:r>
      <w:r w:rsidRPr="008F781F">
        <w:rPr>
          <w:rFonts w:ascii="sans-serif" w:eastAsia="sans-serif" w:hAnsi="sans-serif" w:cs="sans-serif" w:hint="eastAsia"/>
          <w:kern w:val="0"/>
          <w:sz w:val="17"/>
          <w:szCs w:val="17"/>
          <w:shd w:val="clear" w:color="auto" w:fill="FFFFFF"/>
          <w:lang w:bidi="ar"/>
        </w:rPr>
        <w:t xml:space="preserve"> 45091136,45091146</w:t>
      </w:r>
      <w:r w:rsidRPr="008F781F">
        <w:rPr>
          <w:rFonts w:ascii="微软雅黑" w:eastAsia="微软雅黑" w:hAnsi="微软雅黑" w:cs="微软雅黑" w:hint="eastAsia"/>
          <w:kern w:val="0"/>
          <w:sz w:val="17"/>
          <w:szCs w:val="17"/>
          <w:shd w:val="clear" w:color="auto" w:fill="FFFFFF"/>
          <w:lang w:bidi="ar"/>
        </w:rPr>
        <w:t>）经行政检查</w:t>
      </w:r>
      <w:r w:rsidRPr="008F781F">
        <w:rPr>
          <w:rFonts w:ascii="sans-serif" w:eastAsia="sans-serif" w:hAnsi="sans-serif" w:cs="sans-serif" w:hint="eastAsia"/>
          <w:kern w:val="0"/>
          <w:sz w:val="17"/>
          <w:szCs w:val="17"/>
          <w:shd w:val="clear" w:color="auto" w:fill="FFFFFF"/>
          <w:lang w:bidi="ar"/>
        </w:rPr>
        <w:t>,</w:t>
      </w:r>
      <w:r w:rsidRPr="008F781F">
        <w:rPr>
          <w:rFonts w:ascii="微软雅黑" w:eastAsia="微软雅黑" w:hAnsi="微软雅黑" w:cs="微软雅黑" w:hint="eastAsia"/>
          <w:kern w:val="0"/>
          <w:sz w:val="17"/>
          <w:szCs w:val="17"/>
          <w:shd w:val="clear" w:color="auto" w:fill="FFFFFF"/>
          <w:lang w:bidi="ar"/>
        </w:rPr>
        <w:t>在玉林市二环南路路段发现，梁广驾驶</w:t>
      </w:r>
      <w:proofErr w:type="gramStart"/>
      <w:r w:rsidRPr="008F781F">
        <w:rPr>
          <w:rFonts w:ascii="微软雅黑" w:eastAsia="微软雅黑" w:hAnsi="微软雅黑" w:cs="微软雅黑" w:hint="eastAsia"/>
          <w:kern w:val="0"/>
          <w:sz w:val="17"/>
          <w:szCs w:val="17"/>
          <w:shd w:val="clear" w:color="auto" w:fill="FFFFFF"/>
          <w:lang w:bidi="ar"/>
        </w:rPr>
        <w:t>曾光剑所属</w:t>
      </w:r>
      <w:proofErr w:type="gramEnd"/>
      <w:r w:rsidRPr="008F781F">
        <w:rPr>
          <w:rFonts w:ascii="微软雅黑" w:eastAsia="微软雅黑" w:hAnsi="微软雅黑" w:cs="微软雅黑" w:hint="eastAsia"/>
          <w:kern w:val="0"/>
          <w:sz w:val="17"/>
          <w:szCs w:val="17"/>
          <w:shd w:val="clear" w:color="auto" w:fill="FFFFFF"/>
          <w:lang w:bidi="ar"/>
        </w:rPr>
        <w:t>桂</w:t>
      </w:r>
      <w:r w:rsidRPr="008F781F">
        <w:rPr>
          <w:rFonts w:ascii="sans-serif" w:eastAsia="sans-serif" w:hAnsi="sans-serif" w:cs="sans-serif" w:hint="eastAsia"/>
          <w:kern w:val="0"/>
          <w:sz w:val="17"/>
          <w:szCs w:val="17"/>
          <w:shd w:val="clear" w:color="auto" w:fill="FFFFFF"/>
          <w:lang w:bidi="ar"/>
        </w:rPr>
        <w:t xml:space="preserve"> K22701</w:t>
      </w:r>
      <w:r w:rsidRPr="008F781F">
        <w:rPr>
          <w:rFonts w:ascii="微软雅黑" w:eastAsia="微软雅黑" w:hAnsi="微软雅黑" w:cs="微软雅黑" w:hint="eastAsia"/>
          <w:kern w:val="0"/>
          <w:sz w:val="17"/>
          <w:szCs w:val="17"/>
          <w:shd w:val="clear" w:color="auto" w:fill="FFFFFF"/>
          <w:lang w:bidi="ar"/>
        </w:rPr>
        <w:t>车辆违法超限运输行驶公路。该车辆主车车型为重型特殊结构货车，品牌型号为乘龙牌，车轴和车轮情况：</w:t>
      </w:r>
      <w:r w:rsidRPr="008F781F">
        <w:rPr>
          <w:rFonts w:ascii="sans-serif" w:eastAsia="sans-serif" w:hAnsi="sans-serif" w:cs="sans-serif" w:hint="eastAsia"/>
          <w:kern w:val="0"/>
          <w:sz w:val="17"/>
          <w:szCs w:val="17"/>
          <w:shd w:val="clear" w:color="auto" w:fill="FFFFFF"/>
          <w:lang w:bidi="ar"/>
        </w:rPr>
        <w:t>4</w:t>
      </w:r>
      <w:r w:rsidRPr="008F781F">
        <w:rPr>
          <w:rFonts w:ascii="微软雅黑" w:eastAsia="微软雅黑" w:hAnsi="微软雅黑" w:cs="微软雅黑" w:hint="eastAsia"/>
          <w:kern w:val="0"/>
          <w:sz w:val="17"/>
          <w:szCs w:val="17"/>
          <w:shd w:val="clear" w:color="auto" w:fill="FFFFFF"/>
          <w:lang w:bidi="ar"/>
        </w:rPr>
        <w:t>轴</w:t>
      </w:r>
      <w:r w:rsidRPr="008F781F">
        <w:rPr>
          <w:rFonts w:ascii="sans-serif" w:eastAsia="sans-serif" w:hAnsi="sans-serif" w:cs="sans-serif" w:hint="eastAsia"/>
          <w:kern w:val="0"/>
          <w:sz w:val="17"/>
          <w:szCs w:val="17"/>
          <w:shd w:val="clear" w:color="auto" w:fill="FFFFFF"/>
          <w:lang w:bidi="ar"/>
        </w:rPr>
        <w:t xml:space="preserve"> 12</w:t>
      </w:r>
      <w:r w:rsidRPr="008F781F">
        <w:rPr>
          <w:rFonts w:ascii="微软雅黑" w:eastAsia="微软雅黑" w:hAnsi="微软雅黑" w:cs="微软雅黑" w:hint="eastAsia"/>
          <w:kern w:val="0"/>
          <w:sz w:val="17"/>
          <w:szCs w:val="17"/>
          <w:shd w:val="clear" w:color="auto" w:fill="FFFFFF"/>
          <w:lang w:bidi="ar"/>
        </w:rPr>
        <w:t>轮，运输货物为水泥浆，从玉林运往福</w:t>
      </w:r>
      <w:proofErr w:type="gramStart"/>
      <w:r w:rsidRPr="008F781F">
        <w:rPr>
          <w:rFonts w:ascii="微软雅黑" w:eastAsia="微软雅黑" w:hAnsi="微软雅黑" w:cs="微软雅黑" w:hint="eastAsia"/>
          <w:kern w:val="0"/>
          <w:sz w:val="17"/>
          <w:szCs w:val="17"/>
          <w:shd w:val="clear" w:color="auto" w:fill="FFFFFF"/>
          <w:lang w:bidi="ar"/>
        </w:rPr>
        <w:t>绵</w:t>
      </w:r>
      <w:proofErr w:type="gramEnd"/>
      <w:r w:rsidRPr="008F781F">
        <w:rPr>
          <w:rFonts w:ascii="微软雅黑" w:eastAsia="微软雅黑" w:hAnsi="微软雅黑" w:cs="微软雅黑" w:hint="eastAsia"/>
          <w:kern w:val="0"/>
          <w:sz w:val="17"/>
          <w:szCs w:val="17"/>
          <w:shd w:val="clear" w:color="auto" w:fill="FFFFFF"/>
          <w:lang w:bidi="ar"/>
        </w:rPr>
        <w:t>。</w:t>
      </w:r>
      <w:proofErr w:type="gramStart"/>
      <w:r w:rsidRPr="008F781F">
        <w:rPr>
          <w:rFonts w:ascii="微软雅黑" w:eastAsia="微软雅黑" w:hAnsi="微软雅黑" w:cs="微软雅黑" w:hint="eastAsia"/>
          <w:kern w:val="0"/>
          <w:sz w:val="17"/>
          <w:szCs w:val="17"/>
          <w:shd w:val="clear" w:color="auto" w:fill="FFFFFF"/>
          <w:lang w:bidi="ar"/>
        </w:rPr>
        <w:t>属可解体</w:t>
      </w:r>
      <w:proofErr w:type="gramEnd"/>
      <w:r w:rsidRPr="008F781F">
        <w:rPr>
          <w:rFonts w:ascii="微软雅黑" w:eastAsia="微软雅黑" w:hAnsi="微软雅黑" w:cs="微软雅黑" w:hint="eastAsia"/>
          <w:kern w:val="0"/>
          <w:sz w:val="17"/>
          <w:szCs w:val="17"/>
          <w:shd w:val="clear" w:color="auto" w:fill="FFFFFF"/>
          <w:lang w:bidi="ar"/>
        </w:rPr>
        <w:t>物品，经检测</w:t>
      </w:r>
      <w:r w:rsidRPr="008F781F">
        <w:rPr>
          <w:rFonts w:ascii="sans-serif" w:eastAsia="sans-serif" w:hAnsi="sans-serif" w:cs="sans-serif" w:hint="eastAsia"/>
          <w:kern w:val="0"/>
          <w:sz w:val="17"/>
          <w:szCs w:val="17"/>
          <w:shd w:val="clear" w:color="auto" w:fill="FFFFFF"/>
          <w:lang w:bidi="ar"/>
        </w:rPr>
        <w:t>,</w:t>
      </w:r>
      <w:r w:rsidRPr="008F781F">
        <w:rPr>
          <w:rFonts w:ascii="微软雅黑" w:eastAsia="微软雅黑" w:hAnsi="微软雅黑" w:cs="微软雅黑" w:hint="eastAsia"/>
          <w:kern w:val="0"/>
          <w:sz w:val="17"/>
          <w:szCs w:val="17"/>
          <w:shd w:val="clear" w:color="auto" w:fill="FFFFFF"/>
          <w:lang w:bidi="ar"/>
        </w:rPr>
        <w:t>该车车货总重</w:t>
      </w:r>
      <w:r w:rsidRPr="008F781F">
        <w:rPr>
          <w:rFonts w:ascii="sans-serif" w:eastAsia="sans-serif" w:hAnsi="sans-serif" w:cs="sans-serif" w:hint="eastAsia"/>
          <w:kern w:val="0"/>
          <w:sz w:val="17"/>
          <w:szCs w:val="17"/>
          <w:shd w:val="clear" w:color="auto" w:fill="FFFFFF"/>
          <w:lang w:bidi="ar"/>
        </w:rPr>
        <w:t xml:space="preserve"> 43.55</w:t>
      </w:r>
      <w:r w:rsidRPr="008F781F">
        <w:rPr>
          <w:rFonts w:ascii="微软雅黑" w:eastAsia="微软雅黑" w:hAnsi="微软雅黑" w:cs="微软雅黑" w:hint="eastAsia"/>
          <w:kern w:val="0"/>
          <w:sz w:val="17"/>
          <w:szCs w:val="17"/>
          <w:shd w:val="clear" w:color="auto" w:fill="FFFFFF"/>
          <w:lang w:bidi="ar"/>
        </w:rPr>
        <w:t>吨，根据《超限运输车辆行驶公路管理规定》该车型车货总重限值</w:t>
      </w:r>
      <w:r w:rsidRPr="008F781F">
        <w:rPr>
          <w:rFonts w:ascii="sans-serif" w:eastAsia="sans-serif" w:hAnsi="sans-serif" w:cs="sans-serif" w:hint="eastAsia"/>
          <w:kern w:val="0"/>
          <w:sz w:val="17"/>
          <w:szCs w:val="17"/>
          <w:shd w:val="clear" w:color="auto" w:fill="FFFFFF"/>
          <w:lang w:bidi="ar"/>
        </w:rPr>
        <w:t xml:space="preserve"> 31</w:t>
      </w:r>
      <w:r w:rsidRPr="008F781F">
        <w:rPr>
          <w:rFonts w:ascii="微软雅黑" w:eastAsia="微软雅黑" w:hAnsi="微软雅黑" w:cs="微软雅黑" w:hint="eastAsia"/>
          <w:kern w:val="0"/>
          <w:sz w:val="17"/>
          <w:szCs w:val="17"/>
          <w:shd w:val="clear" w:color="auto" w:fill="FFFFFF"/>
          <w:lang w:bidi="ar"/>
        </w:rPr>
        <w:t>吨，超出限值</w:t>
      </w:r>
      <w:r w:rsidRPr="008F781F">
        <w:rPr>
          <w:rFonts w:ascii="sans-serif" w:eastAsia="sans-serif" w:hAnsi="sans-serif" w:cs="sans-serif" w:hint="eastAsia"/>
          <w:kern w:val="0"/>
          <w:sz w:val="17"/>
          <w:szCs w:val="17"/>
          <w:shd w:val="clear" w:color="auto" w:fill="FFFFFF"/>
          <w:lang w:bidi="ar"/>
        </w:rPr>
        <w:t xml:space="preserve"> 12.55</w:t>
      </w:r>
      <w:r w:rsidRPr="008F781F">
        <w:rPr>
          <w:rFonts w:ascii="微软雅黑" w:eastAsia="微软雅黑" w:hAnsi="微软雅黑" w:cs="微软雅黑" w:hint="eastAsia"/>
          <w:kern w:val="0"/>
          <w:sz w:val="17"/>
          <w:szCs w:val="17"/>
          <w:shd w:val="clear" w:color="auto" w:fill="FFFFFF"/>
          <w:lang w:bidi="ar"/>
        </w:rPr>
        <w:t>吨，超限率</w:t>
      </w:r>
      <w:r w:rsidRPr="008F781F">
        <w:rPr>
          <w:rFonts w:ascii="sans-serif" w:eastAsia="sans-serif" w:hAnsi="sans-serif" w:cs="sans-serif" w:hint="eastAsia"/>
          <w:kern w:val="0"/>
          <w:sz w:val="17"/>
          <w:szCs w:val="17"/>
          <w:shd w:val="clear" w:color="auto" w:fill="FFFFFF"/>
          <w:lang w:bidi="ar"/>
        </w:rPr>
        <w:t xml:space="preserve"> 40.48%</w:t>
      </w:r>
      <w:r w:rsidRPr="008F781F">
        <w:rPr>
          <w:rFonts w:ascii="微软雅黑" w:eastAsia="微软雅黑" w:hAnsi="微软雅黑" w:cs="微软雅黑" w:hint="eastAsia"/>
          <w:kern w:val="0"/>
          <w:sz w:val="17"/>
          <w:szCs w:val="17"/>
          <w:shd w:val="clear" w:color="auto" w:fill="FFFFFF"/>
          <w:lang w:bidi="ar"/>
        </w:rPr>
        <w:t>。当事人存在主动消除或者减轻违法行为危害后果的情形。当事人的行为构成违法超限运输行驶公路。</w:t>
      </w:r>
    </w:p>
    <w:p w14:paraId="4F8AB23D" w14:textId="77777777" w:rsidR="008F781F" w:rsidRDefault="008F781F" w:rsidP="008F781F">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8F781F">
        <w:rPr>
          <w:rFonts w:ascii="微软雅黑" w:eastAsia="微软雅黑" w:hAnsi="微软雅黑" w:cs="微软雅黑" w:hint="eastAsia"/>
          <w:kern w:val="0"/>
          <w:sz w:val="17"/>
          <w:szCs w:val="17"/>
          <w:shd w:val="clear" w:color="auto" w:fill="FFFFFF"/>
          <w:lang w:bidi="ar"/>
        </w:rPr>
        <w:t>二、证据。上述违法事实有现场笔录、勘验笔录、询问笔录、现场照片、行驶证复制件、称重检测单、当事人身份证复制件、道路运输证复制件证明。</w:t>
      </w:r>
    </w:p>
    <w:p w14:paraId="5BB4E931" w14:textId="77777777" w:rsidR="008F781F" w:rsidRDefault="008F781F" w:rsidP="008F781F">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8F781F">
        <w:rPr>
          <w:rFonts w:ascii="微软雅黑" w:eastAsia="微软雅黑" w:hAnsi="微软雅黑" w:cs="微软雅黑" w:hint="eastAsia"/>
          <w:kern w:val="0"/>
          <w:sz w:val="17"/>
          <w:szCs w:val="17"/>
          <w:shd w:val="clear" w:color="auto" w:fill="FFFFFF"/>
          <w:lang w:bidi="ar"/>
        </w:rPr>
        <w:t>三、陈述申辩及听证情况。本机关已依法告知当事人具有陈述、申辩的权利，当事人自愿放弃陈述、申辩。</w:t>
      </w:r>
    </w:p>
    <w:p w14:paraId="581EEB44" w14:textId="77777777" w:rsidR="008F781F" w:rsidRDefault="008F781F" w:rsidP="008F781F">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8F781F">
        <w:rPr>
          <w:rFonts w:ascii="微软雅黑" w:eastAsia="微软雅黑" w:hAnsi="微软雅黑" w:cs="微软雅黑" w:hint="eastAsia"/>
          <w:kern w:val="0"/>
          <w:sz w:val="17"/>
          <w:szCs w:val="17"/>
          <w:shd w:val="clear" w:color="auto" w:fill="FFFFFF"/>
          <w:lang w:bidi="ar"/>
        </w:rPr>
        <w:t>四、法律依据。你（单位）的行为违反了《中华人民共和国公路法》第五十条第一款</w:t>
      </w:r>
      <w:r w:rsidRPr="008F781F">
        <w:rPr>
          <w:rFonts w:ascii="sans-serif" w:eastAsia="sans-serif" w:hAnsi="sans-serif" w:cs="sans-serif" w:hint="eastAsia"/>
          <w:kern w:val="0"/>
          <w:sz w:val="17"/>
          <w:szCs w:val="17"/>
          <w:shd w:val="clear" w:color="auto" w:fill="FFFFFF"/>
          <w:lang w:bidi="ar"/>
        </w:rPr>
        <w:t>;</w:t>
      </w:r>
      <w:r w:rsidRPr="008F781F">
        <w:rPr>
          <w:rFonts w:ascii="微软雅黑" w:eastAsia="微软雅黑" w:hAnsi="微软雅黑" w:cs="微软雅黑" w:hint="eastAsia"/>
          <w:kern w:val="0"/>
          <w:sz w:val="17"/>
          <w:szCs w:val="17"/>
          <w:shd w:val="clear" w:color="auto" w:fill="FFFFFF"/>
          <w:lang w:bidi="ar"/>
        </w:rPr>
        <w:t>《超限运输车辆行驶公路管理规定》第二十七条第一款的规定。</w:t>
      </w:r>
    </w:p>
    <w:p w14:paraId="3A7C203B" w14:textId="77777777" w:rsidR="008F781F" w:rsidRDefault="008F781F" w:rsidP="008F781F">
      <w:pPr>
        <w:widowControl/>
        <w:shd w:val="clear" w:color="auto" w:fill="FFFFFF"/>
        <w:spacing w:line="12" w:lineRule="atLeast"/>
        <w:jc w:val="left"/>
        <w:rPr>
          <w:rFonts w:ascii="微软雅黑" w:eastAsia="微软雅黑" w:hAnsi="微软雅黑" w:cs="微软雅黑"/>
          <w:kern w:val="0"/>
          <w:sz w:val="17"/>
          <w:szCs w:val="17"/>
          <w:shd w:val="clear" w:color="auto" w:fill="FFFFFF"/>
          <w:lang w:bidi="ar"/>
        </w:rPr>
      </w:pPr>
      <w:r w:rsidRPr="008F781F">
        <w:rPr>
          <w:rFonts w:ascii="微软雅黑" w:eastAsia="微软雅黑" w:hAnsi="微软雅黑" w:cs="微软雅黑" w:hint="eastAsia"/>
          <w:kern w:val="0"/>
          <w:sz w:val="17"/>
          <w:szCs w:val="17"/>
          <w:shd w:val="clear" w:color="auto" w:fill="FFFFFF"/>
          <w:lang w:bidi="ar"/>
        </w:rPr>
        <w:t>五、处罚决定。依据《中华人民共和国公路法》第七十六条第五项</w:t>
      </w:r>
      <w:r w:rsidRPr="008F781F">
        <w:rPr>
          <w:rFonts w:ascii="sans-serif" w:eastAsia="sans-serif" w:hAnsi="sans-serif" w:cs="sans-serif" w:hint="eastAsia"/>
          <w:kern w:val="0"/>
          <w:sz w:val="17"/>
          <w:szCs w:val="17"/>
          <w:shd w:val="clear" w:color="auto" w:fill="FFFFFF"/>
          <w:lang w:bidi="ar"/>
        </w:rPr>
        <w:t>;</w:t>
      </w:r>
      <w:r w:rsidRPr="008F781F">
        <w:rPr>
          <w:rFonts w:ascii="微软雅黑" w:eastAsia="微软雅黑" w:hAnsi="微软雅黑" w:cs="微软雅黑" w:hint="eastAsia"/>
          <w:kern w:val="0"/>
          <w:sz w:val="17"/>
          <w:szCs w:val="17"/>
          <w:shd w:val="clear" w:color="auto" w:fill="FFFFFF"/>
          <w:lang w:bidi="ar"/>
        </w:rPr>
        <w:t>《超限运输车辆行驶公路管理规定》第四十三条第一款第二项的规定，参照《广西壮族自治区交通运输厅关于印发自治区公路不停车超限检测点管理办法（第二次修订）的通知》（桂交规〔</w:t>
      </w:r>
      <w:r w:rsidRPr="008F781F">
        <w:rPr>
          <w:rFonts w:ascii="sans-serif" w:eastAsia="sans-serif" w:hAnsi="sans-serif" w:cs="sans-serif" w:hint="eastAsia"/>
          <w:kern w:val="0"/>
          <w:sz w:val="17"/>
          <w:szCs w:val="17"/>
          <w:shd w:val="clear" w:color="auto" w:fill="FFFFFF"/>
          <w:lang w:bidi="ar"/>
        </w:rPr>
        <w:t>2025</w:t>
      </w:r>
      <w:r w:rsidRPr="008F781F">
        <w:rPr>
          <w:rFonts w:ascii="微软雅黑" w:eastAsia="微软雅黑" w:hAnsi="微软雅黑" w:cs="微软雅黑" w:hint="eastAsia"/>
          <w:kern w:val="0"/>
          <w:sz w:val="17"/>
          <w:szCs w:val="17"/>
          <w:shd w:val="clear" w:color="auto" w:fill="FFFFFF"/>
          <w:lang w:bidi="ar"/>
        </w:rPr>
        <w:t>〕</w:t>
      </w:r>
      <w:r w:rsidRPr="008F781F">
        <w:rPr>
          <w:rFonts w:ascii="sans-serif" w:eastAsia="sans-serif" w:hAnsi="sans-serif" w:cs="sans-serif" w:hint="eastAsia"/>
          <w:kern w:val="0"/>
          <w:sz w:val="17"/>
          <w:szCs w:val="17"/>
          <w:shd w:val="clear" w:color="auto" w:fill="FFFFFF"/>
          <w:lang w:bidi="ar"/>
        </w:rPr>
        <w:t>5</w:t>
      </w:r>
      <w:r w:rsidRPr="008F781F">
        <w:rPr>
          <w:rFonts w:ascii="微软雅黑" w:eastAsia="微软雅黑" w:hAnsi="微软雅黑" w:cs="微软雅黑" w:hint="eastAsia"/>
          <w:kern w:val="0"/>
          <w:sz w:val="17"/>
          <w:szCs w:val="17"/>
          <w:shd w:val="clear" w:color="auto" w:fill="FFFFFF"/>
          <w:lang w:bidi="ar"/>
        </w:rPr>
        <w:t>号）的规定。本机关依法</w:t>
      </w:r>
      <w:proofErr w:type="gramStart"/>
      <w:r w:rsidRPr="008F781F">
        <w:rPr>
          <w:rFonts w:ascii="微软雅黑" w:eastAsia="微软雅黑" w:hAnsi="微软雅黑" w:cs="微软雅黑" w:hint="eastAsia"/>
          <w:kern w:val="0"/>
          <w:sz w:val="17"/>
          <w:szCs w:val="17"/>
          <w:shd w:val="clear" w:color="auto" w:fill="FFFFFF"/>
          <w:lang w:bidi="ar"/>
        </w:rPr>
        <w:t>作出</w:t>
      </w:r>
      <w:proofErr w:type="gramEnd"/>
      <w:r w:rsidRPr="008F781F">
        <w:rPr>
          <w:rFonts w:ascii="微软雅黑" w:eastAsia="微软雅黑" w:hAnsi="微软雅黑" w:cs="微软雅黑" w:hint="eastAsia"/>
          <w:kern w:val="0"/>
          <w:sz w:val="17"/>
          <w:szCs w:val="17"/>
          <w:shd w:val="clear" w:color="auto" w:fill="FFFFFF"/>
          <w:lang w:bidi="ar"/>
        </w:rPr>
        <w:t>罚款人民币贰仟伍佰元整（</w:t>
      </w:r>
      <w:r w:rsidRPr="008F781F">
        <w:rPr>
          <w:rFonts w:ascii="sans-serif" w:eastAsia="sans-serif" w:hAnsi="sans-serif" w:cs="sans-serif" w:hint="eastAsia"/>
          <w:kern w:val="0"/>
          <w:sz w:val="17"/>
          <w:szCs w:val="17"/>
          <w:shd w:val="clear" w:color="auto" w:fill="FFFFFF"/>
          <w:lang w:bidi="ar"/>
        </w:rPr>
        <w:t>¥2500</w:t>
      </w:r>
      <w:r w:rsidRPr="008F781F">
        <w:rPr>
          <w:rFonts w:ascii="微软雅黑" w:eastAsia="微软雅黑" w:hAnsi="微软雅黑" w:cs="微软雅黑" w:hint="eastAsia"/>
          <w:kern w:val="0"/>
          <w:sz w:val="17"/>
          <w:szCs w:val="17"/>
          <w:shd w:val="clear" w:color="auto" w:fill="FFFFFF"/>
          <w:lang w:bidi="ar"/>
        </w:rPr>
        <w:t>）的处罚决定。</w:t>
      </w:r>
    </w:p>
    <w:p w14:paraId="749FEEDB" w14:textId="46ED5DB6" w:rsidR="008F781F" w:rsidRDefault="008F781F" w:rsidP="008F781F">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8F781F">
        <w:rPr>
          <w:rFonts w:ascii="微软雅黑" w:eastAsia="微软雅黑" w:hAnsi="微软雅黑" w:cs="微软雅黑" w:hint="eastAsia"/>
          <w:kern w:val="0"/>
          <w:sz w:val="17"/>
          <w:szCs w:val="17"/>
          <w:shd w:val="clear" w:color="auto" w:fill="FFFFFF"/>
          <w:lang w:bidi="ar"/>
        </w:rPr>
        <w:t>六、履行方式。处以罚款的，自收到本决定书之日起十五</w:t>
      </w:r>
      <w:proofErr w:type="gramStart"/>
      <w:r w:rsidRPr="008F781F">
        <w:rPr>
          <w:rFonts w:ascii="微软雅黑" w:eastAsia="微软雅黑" w:hAnsi="微软雅黑" w:cs="微软雅黑" w:hint="eastAsia"/>
          <w:kern w:val="0"/>
          <w:sz w:val="17"/>
          <w:szCs w:val="17"/>
          <w:shd w:val="clear" w:color="auto" w:fill="FFFFFF"/>
          <w:lang w:bidi="ar"/>
        </w:rPr>
        <w:t>日内缴至中国建设银行</w:t>
      </w:r>
      <w:proofErr w:type="gramEnd"/>
      <w:r w:rsidRPr="008F781F">
        <w:rPr>
          <w:rFonts w:ascii="微软雅黑" w:eastAsia="微软雅黑" w:hAnsi="微软雅黑" w:cs="微软雅黑" w:hint="eastAsia"/>
          <w:kern w:val="0"/>
          <w:sz w:val="17"/>
          <w:szCs w:val="17"/>
          <w:shd w:val="clear" w:color="auto" w:fill="FFFFFF"/>
          <w:lang w:bidi="ar"/>
        </w:rPr>
        <w:t>股份有限公司玉林分行，户名玉林市交通运输局，账号</w:t>
      </w:r>
      <w:r w:rsidRPr="008F781F">
        <w:rPr>
          <w:rFonts w:ascii="sans-serif" w:eastAsia="sans-serif" w:hAnsi="sans-serif" w:cs="sans-serif" w:hint="eastAsia"/>
          <w:kern w:val="0"/>
          <w:sz w:val="17"/>
          <w:szCs w:val="17"/>
          <w:shd w:val="clear" w:color="auto" w:fill="FFFFFF"/>
          <w:lang w:bidi="ar"/>
        </w:rPr>
        <w:t xml:space="preserve"> 45050166045508000041</w:t>
      </w:r>
      <w:r w:rsidRPr="008F781F">
        <w:rPr>
          <w:rFonts w:ascii="微软雅黑" w:eastAsia="微软雅黑" w:hAnsi="微软雅黑" w:cs="微软雅黑" w:hint="eastAsia"/>
          <w:kern w:val="0"/>
          <w:sz w:val="17"/>
          <w:szCs w:val="17"/>
          <w:shd w:val="clear" w:color="auto" w:fill="FFFFFF"/>
          <w:lang w:bidi="ar"/>
        </w:rPr>
        <w:t>。到期不缴纳罚款的，本机关可以每日按罚款数额的百分之三加处罚款，加处罚款的数额不超过罚款本数。其他执行方式和期限：</w:t>
      </w:r>
      <w:r w:rsidRPr="008F781F">
        <w:rPr>
          <w:rFonts w:ascii="sans-serif" w:eastAsia="sans-serif" w:hAnsi="sans-serif" w:cs="sans-serif" w:hint="eastAsia"/>
          <w:kern w:val="0"/>
          <w:sz w:val="17"/>
          <w:szCs w:val="17"/>
          <w:shd w:val="clear" w:color="auto" w:fill="FFFFFF"/>
          <w:lang w:bidi="ar"/>
        </w:rPr>
        <w:t xml:space="preserve">  /          </w:t>
      </w:r>
      <w:r w:rsidRPr="008F781F">
        <w:rPr>
          <w:rFonts w:ascii="微软雅黑" w:eastAsia="微软雅黑" w:hAnsi="微软雅黑" w:cs="微软雅黑" w:hint="eastAsia"/>
          <w:kern w:val="0"/>
          <w:sz w:val="17"/>
          <w:szCs w:val="17"/>
          <w:shd w:val="clear" w:color="auto" w:fill="FFFFFF"/>
          <w:lang w:bidi="ar"/>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r w:rsidRPr="008F781F">
        <w:rPr>
          <w:rFonts w:ascii="宋体" w:eastAsia="宋体" w:hAnsi="宋体" w:cs="宋体" w:hint="eastAsia"/>
          <w:kern w:val="0"/>
          <w:sz w:val="17"/>
          <w:szCs w:val="17"/>
          <w:shd w:val="clear" w:color="auto" w:fill="FFFFFF"/>
          <w:lang w:bidi="ar"/>
        </w:rPr>
        <w:t>。</w:t>
      </w:r>
    </w:p>
    <w:p w14:paraId="217C943C" w14:textId="369B4CDB" w:rsidR="00A44118" w:rsidRDefault="00AE08B8">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 xml:space="preserve">玉林市交通运输局 </w:t>
      </w:r>
    </w:p>
    <w:p w14:paraId="588B4919" w14:textId="378D4CB8" w:rsidR="00A44118" w:rsidRDefault="00AE08B8">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2026年 04月</w:t>
      </w:r>
      <w:r w:rsidR="00E80F2C">
        <w:rPr>
          <w:rFonts w:ascii="sans-serif" w:eastAsia="sans-serif" w:hAnsi="sans-serif" w:cs="sans-serif"/>
          <w:kern w:val="0"/>
          <w:sz w:val="17"/>
          <w:szCs w:val="17"/>
          <w:shd w:val="clear" w:color="auto" w:fill="FFFFFF"/>
          <w:lang w:bidi="ar"/>
        </w:rPr>
        <w:t xml:space="preserve"> 08</w:t>
      </w:r>
      <w:r>
        <w:rPr>
          <w:rFonts w:ascii="sans-serif" w:eastAsia="sans-serif" w:hAnsi="sans-serif" w:cs="sans-serif"/>
          <w:kern w:val="0"/>
          <w:sz w:val="17"/>
          <w:szCs w:val="17"/>
          <w:shd w:val="clear" w:color="auto" w:fill="FFFFFF"/>
          <w:lang w:bidi="ar"/>
        </w:rPr>
        <w:t>日</w:t>
      </w:r>
    </w:p>
    <w:p w14:paraId="664FB63B" w14:textId="77777777" w:rsidR="00A44118" w:rsidRDefault="00A44118">
      <w:pPr>
        <w:widowControl/>
        <w:shd w:val="clear" w:color="auto" w:fill="FFFFFF"/>
        <w:spacing w:line="12" w:lineRule="atLeast"/>
        <w:jc w:val="left"/>
        <w:rPr>
          <w:rFonts w:ascii="Arial" w:hAnsi="Arial" w:cs="Arial"/>
          <w:color w:val="000000"/>
          <w:sz w:val="19"/>
          <w:szCs w:val="19"/>
        </w:rPr>
      </w:pPr>
    </w:p>
    <w:p w14:paraId="734EFF6D" w14:textId="77777777" w:rsidR="00A44118" w:rsidRDefault="00A44118">
      <w:pPr>
        <w:widowControl/>
        <w:shd w:val="clear" w:color="auto" w:fill="FFFFFF"/>
        <w:spacing w:line="12" w:lineRule="atLeast"/>
        <w:jc w:val="left"/>
        <w:rPr>
          <w:rFonts w:ascii="Arial" w:hAnsi="Arial" w:cs="Arial"/>
          <w:color w:val="000000"/>
          <w:sz w:val="19"/>
          <w:szCs w:val="19"/>
        </w:rPr>
      </w:pPr>
    </w:p>
    <w:p w14:paraId="7670B1EE" w14:textId="77777777" w:rsidR="00A44118" w:rsidRDefault="00A44118">
      <w:pPr>
        <w:widowControl/>
        <w:shd w:val="clear" w:color="auto" w:fill="FFFFFF"/>
        <w:spacing w:line="12" w:lineRule="atLeast"/>
        <w:jc w:val="right"/>
        <w:rPr>
          <w:rFonts w:ascii="Arial" w:hAnsi="Arial" w:cs="Arial"/>
          <w:color w:val="000000"/>
          <w:sz w:val="19"/>
          <w:szCs w:val="19"/>
        </w:rPr>
      </w:pPr>
    </w:p>
    <w:p w14:paraId="055BE9FF" w14:textId="77777777" w:rsidR="00A44118" w:rsidRDefault="00A44118">
      <w:pPr>
        <w:widowControl/>
        <w:shd w:val="clear" w:color="auto" w:fill="FFFFFF"/>
        <w:spacing w:line="12" w:lineRule="atLeast"/>
        <w:jc w:val="left"/>
        <w:rPr>
          <w:rFonts w:ascii="Arial" w:hAnsi="Arial" w:cs="Arial"/>
          <w:color w:val="000000"/>
          <w:sz w:val="19"/>
          <w:szCs w:val="19"/>
        </w:rPr>
      </w:pPr>
    </w:p>
    <w:p w14:paraId="26813DCD" w14:textId="77777777" w:rsidR="00A44118" w:rsidRDefault="00A44118">
      <w:pPr>
        <w:widowControl/>
        <w:shd w:val="clear" w:color="auto" w:fill="FFFFFF"/>
        <w:spacing w:line="12" w:lineRule="atLeast"/>
        <w:jc w:val="left"/>
        <w:rPr>
          <w:rFonts w:ascii="Arial" w:hAnsi="Arial" w:cs="Arial"/>
          <w:color w:val="000000"/>
          <w:sz w:val="19"/>
          <w:szCs w:val="19"/>
        </w:rPr>
      </w:pPr>
    </w:p>
    <w:p w14:paraId="03000ED2" w14:textId="77777777" w:rsidR="00A44118" w:rsidRDefault="00A44118">
      <w:pPr>
        <w:widowControl/>
        <w:shd w:val="clear" w:color="auto" w:fill="FFFFFF"/>
        <w:spacing w:line="12" w:lineRule="atLeast"/>
        <w:jc w:val="right"/>
        <w:rPr>
          <w:rFonts w:ascii="宋体" w:eastAsia="宋体" w:hAnsi="宋体" w:cs="宋体"/>
          <w:sz w:val="24"/>
          <w:szCs w:val="24"/>
        </w:rPr>
      </w:pPr>
    </w:p>
    <w:p w14:paraId="51CDB88B" w14:textId="77777777" w:rsidR="00A44118" w:rsidRDefault="00A44118">
      <w:pPr>
        <w:widowControl/>
        <w:shd w:val="clear" w:color="auto" w:fill="FFFFFF"/>
        <w:spacing w:line="12" w:lineRule="atLeast"/>
        <w:jc w:val="left"/>
        <w:rPr>
          <w:rFonts w:ascii="宋体" w:eastAsia="宋体" w:hAnsi="宋体" w:cs="宋体"/>
          <w:color w:val="000000"/>
          <w:sz w:val="24"/>
          <w:szCs w:val="24"/>
        </w:rPr>
      </w:pPr>
    </w:p>
    <w:p w14:paraId="56BA4AC2" w14:textId="77777777" w:rsidR="00A44118" w:rsidRDefault="00A44118">
      <w:pPr>
        <w:widowControl/>
        <w:shd w:val="clear" w:color="auto" w:fill="FFFFFF"/>
        <w:rPr>
          <w:rFonts w:ascii="宋体" w:eastAsia="宋体" w:hAnsi="宋体" w:cs="宋体"/>
          <w:kern w:val="0"/>
          <w:sz w:val="24"/>
          <w:szCs w:val="24"/>
        </w:rPr>
      </w:pPr>
    </w:p>
    <w:p w14:paraId="356C8FD3" w14:textId="77777777" w:rsidR="00A44118" w:rsidRDefault="00AE08B8">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lastRenderedPageBreak/>
        <w:t>（本文书一式两份：一份存根，一份交当事人或其代理人。法律条文具体内容详见附页）</w:t>
      </w:r>
    </w:p>
    <w:p w14:paraId="4A7A3342" w14:textId="77777777" w:rsidR="00A44118" w:rsidRDefault="00A44118"/>
    <w:sectPr w:rsidR="00A4411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A2E0D" w14:textId="77777777" w:rsidR="004F7A44" w:rsidRDefault="004F7A44">
      <w:r>
        <w:separator/>
      </w:r>
    </w:p>
  </w:endnote>
  <w:endnote w:type="continuationSeparator" w:id="0">
    <w:p w14:paraId="36985F9D" w14:textId="77777777" w:rsidR="004F7A44" w:rsidRDefault="004F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ans-serif">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D6E9D" w14:textId="77777777" w:rsidR="00A44118" w:rsidRDefault="00A4411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30EE" w14:textId="77777777" w:rsidR="00A44118" w:rsidRDefault="00A4411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7F708" w14:textId="77777777" w:rsidR="00A44118" w:rsidRDefault="00A4411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BD0A" w14:textId="77777777" w:rsidR="004F7A44" w:rsidRDefault="004F7A44">
      <w:r>
        <w:separator/>
      </w:r>
    </w:p>
  </w:footnote>
  <w:footnote w:type="continuationSeparator" w:id="0">
    <w:p w14:paraId="10D371A0" w14:textId="77777777" w:rsidR="004F7A44" w:rsidRDefault="004F7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4404F" w14:textId="77777777" w:rsidR="00A44118" w:rsidRDefault="00A4411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80C89" w14:textId="77777777" w:rsidR="00A44118" w:rsidRDefault="00A44118">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54B60" w14:textId="77777777" w:rsidR="00A44118" w:rsidRDefault="00A4411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63185"/>
    <w:rsid w:val="00082574"/>
    <w:rsid w:val="000C5B0A"/>
    <w:rsid w:val="001363D0"/>
    <w:rsid w:val="00152F14"/>
    <w:rsid w:val="002B11AD"/>
    <w:rsid w:val="00386EA5"/>
    <w:rsid w:val="003A7C3E"/>
    <w:rsid w:val="003A7D5D"/>
    <w:rsid w:val="00413731"/>
    <w:rsid w:val="00415237"/>
    <w:rsid w:val="0045597E"/>
    <w:rsid w:val="004F7A44"/>
    <w:rsid w:val="00526C54"/>
    <w:rsid w:val="005674D1"/>
    <w:rsid w:val="005E43B0"/>
    <w:rsid w:val="006415BC"/>
    <w:rsid w:val="006C2CCA"/>
    <w:rsid w:val="006E7BEB"/>
    <w:rsid w:val="008F017D"/>
    <w:rsid w:val="008F781F"/>
    <w:rsid w:val="009741D8"/>
    <w:rsid w:val="00985DF3"/>
    <w:rsid w:val="00991F71"/>
    <w:rsid w:val="009A588D"/>
    <w:rsid w:val="00A44118"/>
    <w:rsid w:val="00AD5700"/>
    <w:rsid w:val="00AE08B8"/>
    <w:rsid w:val="00AF1E82"/>
    <w:rsid w:val="00C041AE"/>
    <w:rsid w:val="00C73082"/>
    <w:rsid w:val="00D43998"/>
    <w:rsid w:val="00DC4D5B"/>
    <w:rsid w:val="00E74973"/>
    <w:rsid w:val="00E80F2C"/>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275437B"/>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9D4ECC-B5E9-4EE5-85AC-57B4FD25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174</Words>
  <Characters>998</Characters>
  <Application>Microsoft Office Word</Application>
  <DocSecurity>0</DocSecurity>
  <Lines>8</Lines>
  <Paragraphs>2</Paragraphs>
  <ScaleCrop>false</ScaleCrop>
  <Company>Ghost Win7 SP1   V2018/07/27</Company>
  <LinksUpToDate>false</LinksUpToDate>
  <CharactersWithSpaces>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Administrator</cp:lastModifiedBy>
  <cp:revision>23</cp:revision>
  <dcterms:created xsi:type="dcterms:W3CDTF">2024-11-01T09:43:00Z</dcterms:created>
  <dcterms:modified xsi:type="dcterms:W3CDTF">2026-04-09T02:47:00Z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